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AC" w:rsidRDefault="00C537AC" w:rsidP="00B45753">
      <w:pPr>
        <w:pStyle w:val="NormalWeb"/>
        <w:rPr>
          <w:color w:val="CC0000"/>
          <w:sz w:val="33"/>
          <w:szCs w:val="33"/>
        </w:rPr>
      </w:pPr>
    </w:p>
    <w:p w:rsidR="00B45753" w:rsidRDefault="00E91E15" w:rsidP="00B45753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475415" wp14:editId="1B715BE9">
            <wp:simplePos x="0" y="0"/>
            <wp:positionH relativeFrom="column">
              <wp:posOffset>3575334</wp:posOffset>
            </wp:positionH>
            <wp:positionV relativeFrom="paragraph">
              <wp:posOffset>-491929</wp:posOffset>
            </wp:positionV>
            <wp:extent cx="1446530" cy="1446530"/>
            <wp:effectExtent l="57150" t="57150" r="58420" b="58420"/>
            <wp:wrapNone/>
            <wp:docPr id="1" name="Picture 1" descr="http://1.bp.blogspot.com/_a0GiVwD4S3w/TK97V85AWDI/AAAAAAAAAos/CDFdkmSTJOQ/s1600/Tell-tale-he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7_1351369637937_473" descr="http://1.bp.blogspot.com/_a0GiVwD4S3w/TK97V85AWDI/AAAAAAAAAos/CDFdkmSTJOQ/s1600/Tell-tale-hea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126">
                      <a:off x="0" y="0"/>
                      <a:ext cx="144653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753">
        <w:rPr>
          <w:color w:val="CC0000"/>
          <w:sz w:val="33"/>
          <w:szCs w:val="33"/>
        </w:rPr>
        <w:t>Vocabulary for “A Tell-tale Heart”</w:t>
      </w:r>
      <w:r w:rsidRPr="00E91E15">
        <w:t xml:space="preserve"> </w:t>
      </w:r>
    </w:p>
    <w:p w:rsidR="00E91E15" w:rsidRDefault="00E91E15" w:rsidP="00B45753">
      <w:pPr>
        <w:pStyle w:val="NormalWeb"/>
      </w:pPr>
    </w:p>
    <w:p w:rsidR="00E91E15" w:rsidRDefault="00E91E15" w:rsidP="00B45753">
      <w:pPr>
        <w:pStyle w:val="NormalWeb"/>
      </w:pPr>
    </w:p>
    <w:p w:rsidR="00787D6C" w:rsidRDefault="00787D6C" w:rsidP="00B45753">
      <w:pPr>
        <w:pStyle w:val="NormalWeb"/>
      </w:pPr>
      <w:r w:rsidRPr="00C537AC">
        <w:rPr>
          <w:b/>
        </w:rPr>
        <w:t>Preview this vocabulary</w:t>
      </w:r>
      <w:r>
        <w:t xml:space="preserve"> before you read or listen to the story</w:t>
      </w:r>
      <w:r w:rsidR="00C537AC">
        <w:t>, and be prepared- I will quiz you on it to make sure you have done this</w:t>
      </w:r>
      <w:proofErr w:type="gramStart"/>
      <w:r w:rsidR="00C537AC">
        <w:t>!.</w:t>
      </w:r>
      <w:proofErr w:type="gramEnd"/>
      <w:r w:rsidR="00C537AC">
        <w:t xml:space="preserve"> </w:t>
      </w:r>
      <w:r>
        <w:t xml:space="preserve">.  Use it for future reference when you are doing the related assignments. </w:t>
      </w:r>
      <w:r w:rsidR="00B45753">
        <w:t xml:space="preserve">This short story was first published in 1843, so the </w:t>
      </w:r>
      <w:r>
        <w:t xml:space="preserve">narration </w:t>
      </w:r>
      <w:r w:rsidR="00B45753">
        <w:t xml:space="preserve">may be a little different from what you’re used to. </w:t>
      </w:r>
    </w:p>
    <w:p w:rsidR="00B45753" w:rsidRDefault="00B45753" w:rsidP="00B45753">
      <w:pPr>
        <w:pStyle w:val="NormalWeb"/>
      </w:pPr>
      <w:r>
        <w:br/>
      </w:r>
      <w:r>
        <w:rPr>
          <w:rStyle w:val="Strong"/>
        </w:rPr>
        <w:t>1. Foresight</w:t>
      </w:r>
      <w:r>
        <w:t>: thoughtful regard for the future</w:t>
      </w:r>
      <w:r w:rsidR="00F1518C">
        <w:t xml:space="preserve"> </w:t>
      </w:r>
      <w:r>
        <w:br/>
      </w:r>
      <w:r>
        <w:br/>
      </w:r>
      <w:r>
        <w:rPr>
          <w:rStyle w:val="Strong"/>
        </w:rPr>
        <w:t>2. Dissimulation</w:t>
      </w:r>
      <w:r>
        <w:t>: a form of deception where one hides the truth; to disguise one’s true feelings under a fake appearance.</w:t>
      </w:r>
      <w:r>
        <w:br/>
      </w:r>
      <w:r>
        <w:br/>
      </w:r>
      <w:r>
        <w:rPr>
          <w:rStyle w:val="Strong"/>
        </w:rPr>
        <w:t>3. Vexed</w:t>
      </w:r>
      <w:r>
        <w:t>: troubled, distressed, agitated</w:t>
      </w:r>
    </w:p>
    <w:p w:rsidR="00B45753" w:rsidRDefault="00B45753" w:rsidP="00B45753">
      <w:pPr>
        <w:pStyle w:val="NormalWeb"/>
      </w:pPr>
      <w:r>
        <w:rPr>
          <w:rStyle w:val="Strong"/>
        </w:rPr>
        <w:t>4. Sagacity</w:t>
      </w:r>
      <w:r w:rsidR="00B17E5A">
        <w:t xml:space="preserve">: </w:t>
      </w:r>
      <w:r w:rsidR="00A67E58">
        <w:t xml:space="preserve">wise, solid </w:t>
      </w:r>
      <w:r>
        <w:t>judgment</w:t>
      </w:r>
    </w:p>
    <w:p w:rsidR="00B45753" w:rsidRDefault="00B45753" w:rsidP="00B45753">
      <w:pPr>
        <w:pStyle w:val="NormalWeb"/>
      </w:pPr>
      <w:r>
        <w:rPr>
          <w:rStyle w:val="Strong"/>
        </w:rPr>
        <w:t>5. Hearkening</w:t>
      </w:r>
      <w:r w:rsidR="00B17E5A">
        <w:t>: g</w:t>
      </w:r>
      <w:r>
        <w:t>iving careful attention</w:t>
      </w:r>
    </w:p>
    <w:p w:rsidR="00B45753" w:rsidRDefault="00B45753" w:rsidP="00B45753">
      <w:pPr>
        <w:pStyle w:val="NormalWeb"/>
      </w:pPr>
      <w:r>
        <w:rPr>
          <w:rStyle w:val="Strong"/>
        </w:rPr>
        <w:t>6. Awe</w:t>
      </w:r>
      <w:r w:rsidR="00B17E5A">
        <w:t>: a</w:t>
      </w:r>
      <w:r>
        <w:t xml:space="preserve"> mixed feeling of reverence, fear, and wonder</w:t>
      </w:r>
    </w:p>
    <w:p w:rsidR="00B45753" w:rsidRDefault="00A67E58" w:rsidP="00B45753">
      <w:pPr>
        <w:pStyle w:val="NormalWeb"/>
      </w:pPr>
      <w:r>
        <w:rPr>
          <w:rStyle w:val="Strong"/>
        </w:rPr>
        <w:t>7. Acute</w:t>
      </w:r>
      <w:r w:rsidR="00B17E5A">
        <w:t xml:space="preserve">: </w:t>
      </w:r>
      <w:r>
        <w:t xml:space="preserve">having a </w:t>
      </w:r>
      <w:r w:rsidR="00B17E5A">
        <w:t>v</w:t>
      </w:r>
      <w:r w:rsidR="00B45753">
        <w:t>ery keen</w:t>
      </w:r>
      <w:r>
        <w:t xml:space="preserve"> awareness</w:t>
      </w:r>
    </w:p>
    <w:p w:rsidR="00B45753" w:rsidRDefault="00B45753" w:rsidP="00B45753">
      <w:pPr>
        <w:pStyle w:val="NormalWeb"/>
      </w:pPr>
      <w:r>
        <w:rPr>
          <w:rStyle w:val="Strong"/>
        </w:rPr>
        <w:t>8. Waned</w:t>
      </w:r>
      <w:r w:rsidR="00B17E5A">
        <w:t>: t</w:t>
      </w:r>
      <w:r>
        <w:t>o become gradually less</w:t>
      </w:r>
    </w:p>
    <w:p w:rsidR="00B45753" w:rsidRDefault="00B45753" w:rsidP="00B45753">
      <w:pPr>
        <w:pStyle w:val="NormalWeb"/>
      </w:pPr>
      <w:r>
        <w:rPr>
          <w:rStyle w:val="Strong"/>
        </w:rPr>
        <w:t>9. Scantlings</w:t>
      </w:r>
      <w:r>
        <w:t>: small quantities or amounts</w:t>
      </w:r>
    </w:p>
    <w:p w:rsidR="00B45753" w:rsidRDefault="00B45753" w:rsidP="00B45753">
      <w:pPr>
        <w:pStyle w:val="NormalWeb"/>
      </w:pPr>
      <w:r>
        <w:rPr>
          <w:rStyle w:val="Strong"/>
        </w:rPr>
        <w:t>10. Suavity</w:t>
      </w:r>
      <w:r w:rsidR="00B17E5A">
        <w:t xml:space="preserve">: </w:t>
      </w:r>
      <w:r w:rsidR="00A67E58">
        <w:t>having smooth politeness and being persuasively pleasing</w:t>
      </w:r>
      <w:bookmarkStart w:id="0" w:name="_GoBack"/>
      <w:bookmarkEnd w:id="0"/>
    </w:p>
    <w:p w:rsidR="00B45753" w:rsidRDefault="00B45753" w:rsidP="00B45753">
      <w:pPr>
        <w:pStyle w:val="NormalWeb"/>
      </w:pPr>
      <w:r>
        <w:rPr>
          <w:rStyle w:val="Strong"/>
        </w:rPr>
        <w:t>11. Bade</w:t>
      </w:r>
      <w:r w:rsidR="00B17E5A">
        <w:t>: p</w:t>
      </w:r>
      <w:r>
        <w:t>ast tense of “bid” – to utter or summon</w:t>
      </w:r>
    </w:p>
    <w:p w:rsidR="00B45753" w:rsidRDefault="00B45753" w:rsidP="00B45753">
      <w:pPr>
        <w:pStyle w:val="NormalWeb"/>
      </w:pPr>
      <w:r>
        <w:rPr>
          <w:rStyle w:val="Strong"/>
        </w:rPr>
        <w:t>12. Audacity</w:t>
      </w:r>
      <w:r w:rsidR="00B17E5A">
        <w:t>: b</w:t>
      </w:r>
      <w:r>
        <w:t>old courage, fearless daring</w:t>
      </w:r>
    </w:p>
    <w:p w:rsidR="00B45753" w:rsidRDefault="00B45753" w:rsidP="00B45753">
      <w:pPr>
        <w:pStyle w:val="NormalWeb"/>
        <w:spacing w:after="240" w:afterAutospacing="0"/>
      </w:pPr>
      <w:r>
        <w:rPr>
          <w:rStyle w:val="Strong"/>
        </w:rPr>
        <w:t>13. Reposed</w:t>
      </w:r>
      <w:r w:rsidR="00B17E5A">
        <w:t>: t</w:t>
      </w:r>
      <w:r>
        <w:t>o lay at rest</w:t>
      </w:r>
    </w:p>
    <w:p w:rsidR="00B45753" w:rsidRDefault="00B45753" w:rsidP="00B45753">
      <w:pPr>
        <w:pStyle w:val="NormalWeb"/>
      </w:pPr>
      <w:r>
        <w:rPr>
          <w:rStyle w:val="Strong"/>
        </w:rPr>
        <w:t>14. Derision</w:t>
      </w:r>
      <w:r w:rsidR="00B17E5A">
        <w:t>: c</w:t>
      </w:r>
      <w:r>
        <w:t>ontempt, ridicule</w:t>
      </w:r>
    </w:p>
    <w:p w:rsidR="00A747FB" w:rsidRDefault="00B17E5A" w:rsidP="001155F2">
      <w:pPr>
        <w:pStyle w:val="NormalWeb"/>
      </w:pPr>
      <w:r w:rsidRPr="00B17E5A">
        <w:rPr>
          <w:b/>
        </w:rPr>
        <w:t>15. Dissemble</w:t>
      </w:r>
      <w:r>
        <w:t>: to disguise or conceal behind a false appearance</w:t>
      </w:r>
    </w:p>
    <w:sectPr w:rsidR="00A747FB" w:rsidSect="00C8664E">
      <w:pgSz w:w="12240" w:h="15840"/>
      <w:pgMar w:top="1440" w:right="1440" w:bottom="1440" w:left="1440" w:header="720" w:footer="720" w:gutter="0"/>
      <w:pgBorders w:offsetFrom="page">
        <w:top w:val="celticKnotwork" w:sz="24" w:space="24" w:color="FF0000"/>
        <w:left w:val="celticKnotwork" w:sz="24" w:space="24" w:color="FF0000"/>
        <w:bottom w:val="celticKnotwork" w:sz="24" w:space="24" w:color="FF0000"/>
        <w:right w:val="celticKnotwork" w:sz="2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753"/>
    <w:rsid w:val="001155F2"/>
    <w:rsid w:val="00505AD4"/>
    <w:rsid w:val="00787D6C"/>
    <w:rsid w:val="00A67E58"/>
    <w:rsid w:val="00A747FB"/>
    <w:rsid w:val="00B17E5A"/>
    <w:rsid w:val="00B45753"/>
    <w:rsid w:val="00C537AC"/>
    <w:rsid w:val="00C8664E"/>
    <w:rsid w:val="00E91E15"/>
    <w:rsid w:val="00F1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5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57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5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57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7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Prais</dc:creator>
  <cp:lastModifiedBy>Robin Prais</cp:lastModifiedBy>
  <cp:revision>9</cp:revision>
  <dcterms:created xsi:type="dcterms:W3CDTF">2012-10-27T20:20:00Z</dcterms:created>
  <dcterms:modified xsi:type="dcterms:W3CDTF">2012-10-27T22:08:00Z</dcterms:modified>
</cp:coreProperties>
</file>