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i w:val="1"/>
          <w:sz w:val="36"/>
          <w:rtl w:val="0"/>
        </w:rPr>
        <w:t xml:space="preserve">Dear Diary Group 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Sharpening Your Library Catalog Search Skills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1878" cx="11239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1878" cx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Directions:  Read the questions carefully (some are a little tricky).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color w:val="ff0000"/>
                <w:u w:val="single"/>
                <w:rtl w:val="0"/>
              </w:rPr>
              <w:t xml:space="preserve">START HERE: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Go to the KMS homepage  </w:t>
            </w:r>
            <w:r w:rsidRPr="00000000" w:rsidR="00000000" w:rsidDel="00000000">
              <w:rPr>
                <w:b w:val="1"/>
                <w:color w:val="0000ff"/>
                <w:rtl w:val="0"/>
              </w:rPr>
              <w:t xml:space="preserve">blogs.ksbe.edu/kmslc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Click on the “</w:t>
            </w:r>
            <w:r w:rsidRPr="00000000" w:rsidR="00000000" w:rsidDel="00000000">
              <w:rPr>
                <w:color w:val="0000ff"/>
                <w:rtl w:val="0"/>
              </w:rPr>
              <w:t xml:space="preserve">OPAC/POLARIS</w:t>
            </w:r>
            <w:r w:rsidRPr="00000000" w:rsidR="00000000" w:rsidDel="00000000">
              <w:rPr>
                <w:rtl w:val="0"/>
              </w:rPr>
              <w:t xml:space="preserve">” link.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10"/>
        <w:gridCol w:w="5820"/>
        <w:gridCol w:w="3090"/>
        <w:tblGridChange w:id="0">
          <w:tblGrid>
            <w:gridCol w:w="810"/>
            <w:gridCol w:w="5820"/>
            <w:gridCol w:w="30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the Quick Library search box type Hawaii.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Next narrow the search by title.  How many titles did you find?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old is the orphan in the book </w:t>
            </w:r>
            <w:r w:rsidRPr="00000000" w:rsidR="00000000" w:rsidDel="00000000">
              <w:rPr>
                <w:u w:val="single"/>
                <w:rtl w:val="0"/>
              </w:rPr>
              <w:t xml:space="preserve">The Magician’s Elephant</w:t>
            </w:r>
            <w:r w:rsidRPr="00000000" w:rsidR="00000000" w:rsidDel="00000000">
              <w:rPr>
                <w:rtl w:val="0"/>
              </w:rPr>
              <w:t xml:space="preserve">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Who is the subject of the book written by Walter F. Judd in 1976?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 what class (subject) might I use the book with the title </w:t>
            </w:r>
            <w:r w:rsidRPr="00000000" w:rsidR="00000000" w:rsidDel="00000000">
              <w:rPr>
                <w:u w:val="single"/>
                <w:rtl w:val="0"/>
              </w:rPr>
              <w:t xml:space="preserve">Animal Behavior</w:t>
            </w:r>
            <w:r w:rsidRPr="00000000" w:rsidR="00000000" w:rsidDel="00000000">
              <w:rPr>
                <w:rtl w:val="0"/>
              </w:rPr>
              <w:t xml:space="preserve">? 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availability of the book </w:t>
            </w:r>
            <w:r w:rsidRPr="00000000" w:rsidR="00000000" w:rsidDel="00000000">
              <w:rPr>
                <w:u w:val="single"/>
                <w:rtl w:val="0"/>
              </w:rPr>
              <w:t xml:space="preserve">Olelo Noeau</w:t>
            </w:r>
            <w:r w:rsidRPr="00000000" w:rsidR="00000000" w:rsidDel="00000000">
              <w:rPr>
                <w:rtl w:val="0"/>
              </w:rPr>
              <w:t xml:space="preserve">?  (In or Out)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is the title of the book written by Siobhan Vivian published in 2008?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 Group A.docx</dc:title>
</cp:coreProperties>
</file>