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ettings.xml" ContentType="application/vnd.openxmlformats-officedocument.wordprocessingml.settings+xml"/>
</Types>
</file>

<file path=_rels/.rels><?xml version="1.0" encoding="UTF-8" standalone="yes"?><Relationships xmlns="http://schemas.openxmlformats.org/package/2006/relationships"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1"/><Relationship Target="word/document.xml" Type="http://schemas.openxmlformats.org/officeDocument/2006/relationships/officeDocument" Id="rId3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b w:val="1"/>
          <w:color w:val="0000ff"/>
          <w:sz w:val="28"/>
          <w:u w:val="single"/>
          <w:rtl w:val="0"/>
        </w:rPr>
        <w:t xml:space="preserve">7th Gr Polaris Notes</w:t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1180187" cx="1595438"/>
            <wp:effectExtent t="0" b="0" r="0" l="0"/>
            <wp:docPr id="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5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1180187" cx="15954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1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HOW TO FIND LC RESOURCES: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806161" cx="933450"/>
            <wp:effectExtent t="0" b="0" r="0" l="0"/>
            <wp:docPr id="10" name="image01.png"/>
            <a:graphic>
              <a:graphicData uri="http://schemas.openxmlformats.org/drawingml/2006/picture">
                <pic:pic>
                  <pic:nvPicPr>
                    <pic:cNvPr id="0" name="image01.png"/>
                    <pic:cNvPicPr preferRelativeResize="0"/>
                  </pic:nvPicPr>
                  <pic:blipFill>
                    <a:blip r:embed="rId6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806161" cx="933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2"/>
        <w:bidiVisual w:val="0"/>
        <w:tblW w:w="831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650"/>
        <w:gridCol w:w="3660"/>
        <w:tblGridChange w:id="0">
          <w:tblGrid>
            <w:gridCol w:w="4650"/>
            <w:gridCol w:w="36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1. </w:t>
            </w:r>
            <w:hyperlink r:id="rId7">
              <w:r w:rsidRPr="00000000" w:rsidR="00000000" w:rsidDel="00000000">
                <w:rPr>
                  <w:color w:val="1155cc"/>
                  <w:u w:val="single"/>
                  <w:rtl w:val="0"/>
                </w:rPr>
                <w:t xml:space="preserve">http://kapalama.ksbe.edu/middle</w:t>
              </w:r>
            </w:hyperlink>
            <w:r w:rsidRPr="00000000" w:rsidR="00000000" w:rsidDel="00000000">
              <w:rPr>
                <w:rtl w:val="0"/>
              </w:rPr>
              <w:t xml:space="preserve">. Select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3"/>
        <w:bidiVisual w:val="0"/>
        <w:tblW w:w="418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425"/>
        <w:gridCol w:w="2760"/>
        <w:tblGridChange w:id="0">
          <w:tblGrid>
            <w:gridCol w:w="1425"/>
            <w:gridCol w:w="27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2. Click on 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4"/>
        <w:bidiVisual w:val="0"/>
        <w:tblW w:w="777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620"/>
        <w:gridCol w:w="3360"/>
        <w:gridCol w:w="2790"/>
        <w:tblGridChange w:id="0">
          <w:tblGrid>
            <w:gridCol w:w="1620"/>
            <w:gridCol w:w="3360"/>
            <w:gridCol w:w="279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3. Select the 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you want to do in Polaris.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5"/>
        <w:bidiVisual w:val="0"/>
        <w:tblW w:w="4185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425"/>
        <w:gridCol w:w="2760"/>
        <w:tblGridChange w:id="0">
          <w:tblGrid>
            <w:gridCol w:w="1425"/>
            <w:gridCol w:w="276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  <w:t xml:space="preserve">4. Click on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6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MORE DETAILS ABOUT THE BOOK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2218376" cx="3121025"/>
            <wp:effectExtent t="0" b="0" r="0" l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218376" cx="312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tbl>
      <w:tblPr>
        <w:tblStyle w:val="Table7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SEARCHING BY LEXILE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8"/>
        <w:bidiVisual w:val="0"/>
        <w:tblW w:w="891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1710"/>
        <w:gridCol w:w="1170"/>
        <w:gridCol w:w="1665"/>
        <w:gridCol w:w="1080"/>
        <w:gridCol w:w="1725"/>
        <w:gridCol w:w="1560"/>
        <w:tblGridChange w:id="0">
          <w:tblGrid>
            <w:gridCol w:w="1710"/>
            <w:gridCol w:w="1170"/>
            <w:gridCol w:w="1665"/>
            <w:gridCol w:w="1080"/>
            <w:gridCol w:w="1725"/>
            <w:gridCol w:w="1560"/>
          </w:tblGrid>
        </w:tblGridChange>
      </w:tblGrid>
      <w:tr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1.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Search: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for 720,</w:t>
            </w:r>
          </w:p>
        </w:tc>
        <w:tc>
          <w:tcPr>
            <w:shd w:fill="f4cccc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rPr>
                <w:rtl w:val="0"/>
              </w:rPr>
              <w:t xml:space="preserve">for 580, etc.</w:t>
            </w:r>
          </w:p>
        </w:tc>
      </w:tr>
    </w:tbl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tl w:val="0"/>
        </w:rPr>
      </w:r>
    </w:p>
    <w:tbl>
      <w:tblPr>
        <w:tblStyle w:val="Table9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HOW DO I GET BOOKS FROM ANOTHER KS LIBRARY?</w:t>
            </w:r>
          </w:p>
        </w:tc>
      </w:tr>
    </w:tbl>
    <w:p w:rsidP="00000000" w:rsidRPr="00000000" w:rsidR="00000000" w:rsidDel="00000000" w:rsidRDefault="00000000">
      <w:pPr>
        <w:contextualSpacing w:val="0"/>
        <w:jc w:val="left"/>
      </w:pPr>
      <w:r w:rsidRPr="00000000" w:rsidR="00000000" w:rsidDel="00000000">
        <w:rPr>
          <w:rtl w:val="0"/>
        </w:rPr>
      </w:r>
    </w:p>
    <w:tbl>
      <w:tblPr>
        <w:tblStyle w:val="Table10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206500" cx="2143125"/>
                  <wp:effectExtent t="0" b="0" r="0" l="0"/>
                  <wp:docPr id="15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2065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11300" cx="2143125"/>
                  <wp:effectExtent t="0" b="0" r="0" l="0"/>
                  <wp:docPr id="11" name="image08.png"/>
                  <a:graphic>
                    <a:graphicData uri="http://schemas.openxmlformats.org/drawingml/2006/picture">
                      <pic:pic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10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113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625600" cx="2143125"/>
                  <wp:effectExtent t="0" b="0" r="0" l="0"/>
                  <wp:docPr id="1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6256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1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RENEWING YOUR BOOKS ONLINE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2"/>
        <w:bidiVisual w:val="0"/>
        <w:tblW w:w="10800.0" w:type="dxa"/>
        <w:jc w:val="left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574800" cx="2143125"/>
                  <wp:effectExtent t="0" b="0" r="0" l="0"/>
                  <wp:docPr id="12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12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748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447800" cx="2143125"/>
                  <wp:effectExtent t="0" b="0" r="0" l="0"/>
                  <wp:docPr id="6" name="image09.png"/>
                  <a:graphic>
                    <a:graphicData uri="http://schemas.openxmlformats.org/drawingml/2006/picture">
                      <pic:pic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13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4478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689100" cx="2143125"/>
                  <wp:effectExtent t="0" b="0" r="0" l="0"/>
                  <wp:docPr id="4" name="image05.png"/>
                  <a:graphic>
                    <a:graphicData uri="http://schemas.openxmlformats.org/drawingml/2006/picture">
                      <pic:pic>
                        <pic:nvPicPr>
                          <pic:cNvPr id="0" name="image05.png"/>
                          <pic:cNvPicPr preferRelativeResize="0"/>
                        </pic:nvPicPr>
                        <pic:blipFill>
                          <a:blip r:embed="rId14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6891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587500" cx="2143125"/>
                  <wp:effectExtent t="0" b="0" r="0" l="0"/>
                  <wp:docPr id="1" name="image03.png"/>
                  <a:graphic>
                    <a:graphicData uri="http://schemas.openxmlformats.org/drawingml/2006/picture">
                      <pic:pic>
                        <pic:nvPicPr>
                          <pic:cNvPr id="0" name="image03.png"/>
                          <pic:cNvPicPr preferRelativeResize="0"/>
                        </pic:nvPicPr>
                        <pic:blipFill>
                          <a:blip r:embed="rId15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875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574800" cx="2143125"/>
                  <wp:effectExtent t="0" b="0" r="0" l="0"/>
                  <wp:docPr id="2" name="image02.png"/>
                  <a:graphic>
                    <a:graphicData uri="http://schemas.openxmlformats.org/drawingml/2006/picture">
                      <pic:pic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16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748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</w:pPr>
            <w:r w:rsidRPr="00000000" w:rsidR="00000000" w:rsidDel="00000000">
              <w:drawing>
                <wp:inline distR="114300" distT="114300" distB="114300" distL="114300">
                  <wp:extent cy="1549400" cx="2143125"/>
                  <wp:effectExtent t="0" b="0" r="0" l="0"/>
                  <wp:docPr id="9" name="image04.png"/>
                  <a:graphic>
                    <a:graphicData uri="http://schemas.openxmlformats.org/drawingml/2006/picture">
                      <pic:pic>
                        <pic:nvPicPr>
                          <pic:cNvPr id="0" name="image04.png"/>
                          <pic:cNvPicPr preferRelativeResize="0"/>
                        </pic:nvPicPr>
                        <pic:blipFill>
                          <a:blip r:embed="rId17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494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3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eBOOKS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tbl>
      <w:tblPr>
        <w:tblStyle w:val="Table14"/>
        <w:bidiVisual w:val="0"/>
        <w:tblW w:w="10800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612900" cx="2143125"/>
                  <wp:effectExtent t="0" b="0" r="0" l="0"/>
                  <wp:docPr id="8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18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6129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574800" cx="2143125"/>
                  <wp:effectExtent t="0" b="0" r="0" l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5748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drawing>
                <wp:inline distR="114300" distT="114300" distB="114300" distL="114300">
                  <wp:extent cy="1701800" cx="2143125"/>
                  <wp:effectExtent t="0" b="0" r="0" l="0"/>
                  <wp:docPr id="1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0"/>
                          <a:srcRect t="0" b="0" r="0" l="0"/>
                          <a:stretch>
                            <a:fillRect/>
                          </a:stretch>
                        </pic:blipFill>
                        <pic:spPr>
                          <a:xfrm>
                            <a:ext cy="1701800" cx="2143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RPr="00000000" w:rsidR="00000000" w:rsidDel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Username: kamehameha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Password: imua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Username: kms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Password: imua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Group Code: kes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Username: kamehameha</w:t>
            </w:r>
          </w:p>
          <w:p w:rsidP="00000000" w:rsidRPr="00000000" w:rsidR="00000000" w:rsidDel="00000000" w:rsidRDefault="00000000">
            <w:pPr>
              <w:spacing w:lineRule="auto" w:after="0" w:line="240" w:before="0"/>
              <w:ind w:left="0" w:firstLine="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Password: imua</w:t>
            </w:r>
          </w:p>
        </w:tc>
      </w:tr>
    </w:tbl>
    <w:p w:rsidP="00000000" w:rsidRPr="00000000" w:rsidR="00000000" w:rsidDel="00000000" w:rsidRDefault="00000000">
      <w:pPr>
        <w:contextualSpacing w:val="0"/>
      </w:pPr>
      <w:r w:rsidRPr="00000000" w:rsidR="00000000" w:rsidDel="00000000">
        <w:rPr>
          <w:rtl w:val="0"/>
        </w:rPr>
      </w:r>
    </w:p>
    <w:tbl>
      <w:tblPr>
        <w:tblStyle w:val="Table15"/>
        <w:bidiVisual w:val="0"/>
        <w:tblW w:w="4215.0" w:type="dxa"/>
        <w:jc w:val="center"/>
        <w:tblBorders>
          <w:top w:color="000000" w:space="0" w:val="single" w:sz="8"/>
          <w:left w:color="000000" w:space="0" w:val="single" w:sz="8"/>
          <w:bottom w:color="000000" w:space="0" w:val="single" w:sz="8"/>
          <w:right w:color="000000" w:space="0" w:val="single" w:sz="8"/>
          <w:insideH w:color="000000" w:space="0" w:val="single" w:sz="8"/>
          <w:insideV w:color="000000" w:space="0" w:val="single" w:sz="8"/>
        </w:tblBorders>
        <w:tblLayout w:type="fixed"/>
        <w:tblLook w:val="0600"/>
      </w:tblPr>
      <w:tblGrid>
        <w:gridCol w:w="4215"/>
        <w:tblGridChange w:id="0">
          <w:tblGrid>
            <w:gridCol w:w="4215"/>
          </w:tblGrid>
        </w:tblGridChange>
      </w:tblGrid>
      <w:tr>
        <w:tc>
          <w:tcPr>
            <w:shd w:fill="ffff00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P="00000000" w:rsidRPr="00000000" w:rsidR="00000000" w:rsidDel="00000000" w:rsidRDefault="00000000">
            <w:pPr>
              <w:spacing w:lineRule="auto" w:line="240"/>
              <w:contextualSpacing w:val="0"/>
              <w:jc w:val="center"/>
            </w:pPr>
            <w:r w:rsidRPr="00000000" w:rsidR="00000000" w:rsidDel="00000000">
              <w:rPr>
                <w:rtl w:val="0"/>
              </w:rPr>
              <w:t xml:space="preserve">KMS LC EDMODO GROUP</w:t>
            </w:r>
          </w:p>
        </w:tc>
      </w:tr>
    </w:tbl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rPr>
          <w:rtl w:val="0"/>
        </w:rPr>
      </w:r>
    </w:p>
    <w:p w:rsidP="00000000" w:rsidRPr="00000000" w:rsidR="00000000" w:rsidDel="00000000" w:rsidRDefault="00000000">
      <w:pPr>
        <w:contextualSpacing w:val="0"/>
        <w:jc w:val="center"/>
      </w:pPr>
      <w:r w:rsidRPr="00000000" w:rsidR="00000000" w:rsidDel="00000000">
        <w:drawing>
          <wp:inline distR="114300" distT="114300" distB="114300" distL="114300">
            <wp:extent cy="2352675" cx="3152775"/>
            <wp:effectExtent t="0" b="0" r="0" l="0"/>
            <wp:docPr id="5" name="image00.png"/>
            <a:graphic>
              <a:graphicData uri="http://schemas.openxmlformats.org/drawingml/2006/picture">
                <pic:pic>
                  <pic:nvPicPr>
                    <pic:cNvPr id="0" name="image00.png"/>
                    <pic:cNvPicPr preferRelativeResize="0"/>
                  </pic:nvPicPr>
                  <pic:blipFill>
                    <a:blip r:embed="rId21"/>
                    <a:srcRect t="0" b="0" r="0" l="0"/>
                    <a:stretch>
                      <a:fillRect/>
                    </a:stretch>
                  </pic:blipFill>
                  <pic:spPr>
                    <a:xfrm>
                      <a:ext cy="2352675" cx="3152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RPr="00000000" w:rsidR="00000000" w:rsidDel="00000000">
        <w:rPr>
          <w:rtl w:val="0"/>
        </w:rPr>
      </w:r>
    </w:p>
    <w:sectPr>
      <w:pgSz w:w="12240" w:h="15840"/>
      <w:pgMar w:left="720" w:right="720" w:top="720" w:bottom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rebuchet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cs="Arial" w:hAnsi="Arial" w:eastAsia="Arial" w:ascii="Arial"/>
        <w:b w:val="0"/>
        <w:i w:val="0"/>
        <w:smallCaps w:val="0"/>
        <w:strike w:val="0"/>
        <w:color w:val="000000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pacing w:lineRule="auto" w:after="0" w:line="276" w:before="0"/>
        <w:ind w:left="0" w:firstLine="0" w:right="0"/>
        <w:jc w:val="left"/>
      </w:pPr>
    </w:pPrDefault>
  </w:docDefaults>
  <w:style w:styleId="Normal" w:type="paragraph" w:default="1">
    <w:name w:val="normal"/>
  </w:style>
  <w:style w:styleId="TableNormal" w:type="table" w:default="1">
    <w:name w:val="Table Normal"/>
  </w:style>
  <w:style w:styleId="Heading1" w:type="paragraph">
    <w:name w:val="heading 1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sz w:val="32"/>
    </w:rPr>
  </w:style>
  <w:style w:styleId="Heading2" w:type="paragraph">
    <w:name w:val="heading 2"/>
    <w:basedOn w:val="Normal"/>
    <w:next w:val="Normal"/>
    <w:pPr>
      <w:keepNext w:val="1"/>
      <w:keepLines w:val="1"/>
      <w:spacing w:lineRule="auto" w:after="0" w:before="200"/>
      <w:contextualSpacing w:val="1"/>
    </w:pPr>
    <w:rPr>
      <w:rFonts w:cs="Trebuchet MS" w:hAnsi="Trebuchet MS" w:eastAsia="Trebuchet MS" w:ascii="Trebuchet MS"/>
      <w:b w:val="1"/>
      <w:sz w:val="26"/>
    </w:rPr>
  </w:style>
  <w:style w:styleId="Heading3" w:type="paragraph">
    <w:name w:val="heading 3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b w:val="1"/>
      <w:color w:val="666666"/>
      <w:sz w:val="24"/>
    </w:rPr>
  </w:style>
  <w:style w:styleId="Heading4" w:type="paragraph">
    <w:name w:val="heading 4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  <w:u w:val="single"/>
    </w:rPr>
  </w:style>
  <w:style w:styleId="Heading5" w:type="paragraph">
    <w:name w:val="heading 5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color w:val="666666"/>
      <w:sz w:val="22"/>
    </w:rPr>
  </w:style>
  <w:style w:styleId="Heading6" w:type="paragraph">
    <w:name w:val="heading 6"/>
    <w:basedOn w:val="Normal"/>
    <w:next w:val="Normal"/>
    <w:pPr>
      <w:keepNext w:val="1"/>
      <w:keepLines w:val="1"/>
      <w:spacing w:lineRule="auto" w:after="0" w:before="160"/>
      <w:contextualSpacing w:val="1"/>
    </w:pPr>
    <w:rPr>
      <w:rFonts w:cs="Trebuchet MS" w:hAnsi="Trebuchet MS" w:eastAsia="Trebuchet MS" w:ascii="Trebuchet MS"/>
      <w:i w:val="1"/>
      <w:color w:val="666666"/>
      <w:sz w:val="22"/>
    </w:rPr>
  </w:style>
  <w:style w:styleId="Title" w:type="paragraph">
    <w:name w:val="Title"/>
    <w:basedOn w:val="Normal"/>
    <w:next w:val="Normal"/>
    <w:pPr>
      <w:keepNext w:val="1"/>
      <w:keepLines w:val="1"/>
      <w:spacing w:lineRule="auto" w:after="0" w:before="0"/>
      <w:contextualSpacing w:val="1"/>
    </w:pPr>
    <w:rPr>
      <w:rFonts w:cs="Trebuchet MS" w:hAnsi="Trebuchet MS" w:eastAsia="Trebuchet MS" w:ascii="Trebuchet MS"/>
      <w:sz w:val="42"/>
    </w:rPr>
  </w:style>
  <w:style w:styleId="Subtitle" w:type="paragraph">
    <w:name w:val="Subtitle"/>
    <w:basedOn w:val="Normal"/>
    <w:next w:val="Normal"/>
    <w:pPr>
      <w:keepNext w:val="1"/>
      <w:keepLines w:val="1"/>
      <w:spacing w:lineRule="auto" w:after="200" w:before="0"/>
      <w:contextualSpacing w:val="1"/>
    </w:pPr>
    <w:rPr>
      <w:rFonts w:cs="Trebuchet MS" w:hAnsi="Trebuchet MS" w:eastAsia="Trebuchet MS" w:ascii="Trebuchet MS"/>
      <w:i w:val="1"/>
      <w:color w:val="666666"/>
      <w:sz w:val="26"/>
    </w:rPr>
  </w:style>
  <w:style w:styleId="Table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6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7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8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9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0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1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2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3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4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  <w:style w:styleId="Table15" w:type="table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Target="media/image10.png" Type="http://schemas.openxmlformats.org/officeDocument/2006/relationships/image" Id="rId19"/><Relationship Target="media/image07.png" Type="http://schemas.openxmlformats.org/officeDocument/2006/relationships/image" Id="rId18"/><Relationship Target="media/image04.png" Type="http://schemas.openxmlformats.org/officeDocument/2006/relationships/image" Id="rId17"/><Relationship Target="media/image02.png" Type="http://schemas.openxmlformats.org/officeDocument/2006/relationships/image" Id="rId16"/><Relationship Target="media/image03.png" Type="http://schemas.openxmlformats.org/officeDocument/2006/relationships/image" Id="rId15"/><Relationship Target="media/image05.png" Type="http://schemas.openxmlformats.org/officeDocument/2006/relationships/image" Id="rId14"/><Relationship Target="media/image00.png" Type="http://schemas.openxmlformats.org/officeDocument/2006/relationships/image" Id="rId21"/><Relationship Target="fontTable.xml" Type="http://schemas.openxmlformats.org/officeDocument/2006/relationships/fontTable" Id="rId2"/><Relationship Target="media/image06.png" Type="http://schemas.openxmlformats.org/officeDocument/2006/relationships/image" Id="rId12"/><Relationship Target="media/image09.png" Type="http://schemas.openxmlformats.org/officeDocument/2006/relationships/image" Id="rId13"/><Relationship Target="settings.xml" Type="http://schemas.openxmlformats.org/officeDocument/2006/relationships/settings" Id="rId1"/><Relationship Target="styles.xml" Type="http://schemas.openxmlformats.org/officeDocument/2006/relationships/styles" Id="rId4"/><Relationship Target="media/image08.png" Type="http://schemas.openxmlformats.org/officeDocument/2006/relationships/image" Id="rId10"/><Relationship Target="numbering.xml" Type="http://schemas.openxmlformats.org/officeDocument/2006/relationships/numbering" Id="rId3"/><Relationship Target="media/image12.png" Type="http://schemas.openxmlformats.org/officeDocument/2006/relationships/image" Id="rId11"/><Relationship Target="media/image13.png" Type="http://schemas.openxmlformats.org/officeDocument/2006/relationships/image" Id="rId20"/><Relationship Target="media/image14.png" Type="http://schemas.openxmlformats.org/officeDocument/2006/relationships/image" Id="rId9"/><Relationship Target="media/image01.png" Type="http://schemas.openxmlformats.org/officeDocument/2006/relationships/image" Id="rId6"/><Relationship Target="media/image15.png" Type="http://schemas.openxmlformats.org/officeDocument/2006/relationships/image" Id="rId5"/><Relationship Target="media/image11.png" Type="http://schemas.openxmlformats.org/officeDocument/2006/relationships/image" Id="rId8"/><Relationship Target="http://kapalama.ksbe.edu/middle" Type="http://schemas.openxmlformats.org/officeDocument/2006/relationships/hyperlink" TargetMode="External" Id="rId7"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Google docs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2014.8.18 KMS Polaris Gr 7.docx</dc:title>
</cp:coreProperties>
</file>