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1DF2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Inoa</w:t>
      </w:r>
      <w:proofErr w:type="spellEnd"/>
      <w:r>
        <w:rPr>
          <w:rFonts w:ascii="Times New Roman" w:hAnsi="Times New Roman" w:cs="Times New Roman"/>
        </w:rPr>
        <w:t>:</w:t>
      </w:r>
    </w:p>
    <w:p w14:paraId="09F2CFF8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2104BB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Lā</w:t>
      </w:r>
      <w:proofErr w:type="spellEnd"/>
      <w:r>
        <w:rPr>
          <w:rFonts w:ascii="Times New Roman" w:hAnsi="Times New Roman" w:cs="Times New Roman"/>
        </w:rPr>
        <w:t>:</w:t>
      </w:r>
    </w:p>
    <w:p w14:paraId="64BF5724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1B7EFEC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Hola</w:t>
      </w:r>
      <w:proofErr w:type="spellEnd"/>
      <w:r>
        <w:rPr>
          <w:rFonts w:ascii="Times New Roman" w:hAnsi="Times New Roman" w:cs="Times New Roman"/>
        </w:rPr>
        <w:t xml:space="preserve"> papa:</w:t>
      </w:r>
    </w:p>
    <w:p w14:paraId="72011E6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FF8A798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Guide</w:t>
      </w:r>
    </w:p>
    <w:p w14:paraId="71423906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Hawaiian Language ‘</w:t>
      </w:r>
      <w:proofErr w:type="spellStart"/>
      <w:r>
        <w:rPr>
          <w:rFonts w:ascii="Times New Roman" w:hAnsi="Times New Roman" w:cs="Times New Roman"/>
        </w:rPr>
        <w:t>Aike</w:t>
      </w:r>
      <w:proofErr w:type="spellEnd"/>
      <w:r>
        <w:rPr>
          <w:rFonts w:ascii="Times New Roman" w:hAnsi="Times New Roman" w:cs="Times New Roman"/>
        </w:rPr>
        <w:t xml:space="preserve"> He</w:t>
      </w:r>
    </w:p>
    <w:p w14:paraId="14928DF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55D476C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Hua </w:t>
      </w:r>
      <w:proofErr w:type="spellStart"/>
      <w:r>
        <w:rPr>
          <w:rFonts w:ascii="Times New Roman" w:hAnsi="Times New Roman" w:cs="Times New Roman"/>
        </w:rPr>
        <w:t>ʻōlelo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hou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7689DC63" w14:textId="77777777" w:rsidR="005F5B69" w:rsidRDefault="005F5B69" w:rsidP="005F5B69">
      <w:pPr>
        <w:widowControl w:val="0"/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all </w:t>
      </w:r>
      <w:proofErr w:type="spellStart"/>
      <w:r>
        <w:rPr>
          <w:rFonts w:ascii="Times New Roman" w:hAnsi="Times New Roman" w:cs="Times New Roman"/>
        </w:rPr>
        <w:t>hua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ʻōlelo</w:t>
      </w:r>
      <w:proofErr w:type="spellEnd"/>
      <w:r>
        <w:rPr>
          <w:rFonts w:ascii="Times New Roman" w:hAnsi="Times New Roman" w:cs="Times New Roman"/>
        </w:rPr>
        <w:t xml:space="preserve"> from from word lists #7-13 to use in </w:t>
      </w: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aike</w:t>
      </w:r>
      <w:proofErr w:type="spellEnd"/>
      <w:r>
        <w:rPr>
          <w:rFonts w:ascii="Times New Roman" w:hAnsi="Times New Roman" w:cs="Times New Roman"/>
        </w:rPr>
        <w:t xml:space="preserve"> he</w:t>
      </w:r>
    </w:p>
    <w:p w14:paraId="21D8C03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5300BC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kēnā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kēlā</w:t>
      </w:r>
      <w:proofErr w:type="spellEnd"/>
    </w:p>
    <w:p w14:paraId="724FDE59" w14:textId="77777777" w:rsidR="005F5B69" w:rsidRDefault="005F5B69" w:rsidP="005F5B69">
      <w:pPr>
        <w:widowControl w:val="0"/>
        <w:numPr>
          <w:ilvl w:val="0"/>
          <w:numId w:val="2"/>
        </w:num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the difference and be able to use in a </w:t>
      </w: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ʻaike</w:t>
      </w:r>
      <w:proofErr w:type="spellEnd"/>
      <w:r>
        <w:rPr>
          <w:rFonts w:ascii="Times New Roman" w:hAnsi="Times New Roman" w:cs="Times New Roman"/>
        </w:rPr>
        <w:t xml:space="preserve"> he</w:t>
      </w:r>
    </w:p>
    <w:p w14:paraId="7D11E30E" w14:textId="77777777" w:rsidR="005F5B69" w:rsidRDefault="005F5B69" w:rsidP="005F5B69">
      <w:pPr>
        <w:widowControl w:val="0"/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hanging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kēlā</w:t>
      </w:r>
      <w:proofErr w:type="spellEnd"/>
      <w:r>
        <w:rPr>
          <w:rFonts w:ascii="Times New Roman" w:hAnsi="Times New Roman" w:cs="Times New Roman"/>
        </w:rPr>
        <w:t>: ________________________________</w:t>
      </w:r>
    </w:p>
    <w:p w14:paraId="3240917D" w14:textId="77777777" w:rsidR="005F5B69" w:rsidRDefault="005F5B69" w:rsidP="005F5B69">
      <w:pPr>
        <w:widowControl w:val="0"/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hanging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kēnā</w:t>
      </w:r>
      <w:proofErr w:type="spellEnd"/>
      <w:r>
        <w:rPr>
          <w:rFonts w:ascii="Times New Roman" w:hAnsi="Times New Roman" w:cs="Times New Roman"/>
        </w:rPr>
        <w:t>: ________________________________</w:t>
      </w:r>
    </w:p>
    <w:p w14:paraId="721A368F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ABF718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Know how to address a person and where to place “e”</w:t>
      </w:r>
    </w:p>
    <w:p w14:paraId="4A334A54" w14:textId="77777777" w:rsidR="005F5B69" w:rsidRDefault="005F5B69" w:rsidP="005F5B69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Pakela</w:t>
      </w:r>
      <w:proofErr w:type="spellEnd"/>
      <w:r>
        <w:rPr>
          <w:rFonts w:ascii="Times New Roman" w:hAnsi="Times New Roman" w:cs="Times New Roman"/>
        </w:rPr>
        <w:t>, Keanu is a smart student at school.</w:t>
      </w:r>
    </w:p>
    <w:p w14:paraId="2CB7670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F89B0A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608F25" w14:textId="77777777" w:rsidR="005F5B69" w:rsidRDefault="005F5B69" w:rsidP="005F5B69">
      <w:pPr>
        <w:widowControl w:val="0"/>
        <w:numPr>
          <w:ilvl w:val="0"/>
          <w:numId w:val="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cat in the car is a beautiful cat, </w:t>
      </w:r>
      <w:proofErr w:type="spellStart"/>
      <w:r>
        <w:rPr>
          <w:rFonts w:ascii="Times New Roman" w:hAnsi="Times New Roman" w:cs="Times New Roman"/>
        </w:rPr>
        <w:t>Kaʻohu</w:t>
      </w:r>
      <w:proofErr w:type="spellEnd"/>
      <w:r>
        <w:rPr>
          <w:rFonts w:ascii="Times New Roman" w:hAnsi="Times New Roman" w:cs="Times New Roman"/>
        </w:rPr>
        <w:t>.</w:t>
      </w:r>
    </w:p>
    <w:p w14:paraId="21606758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6959D6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ʻAike</w:t>
      </w:r>
      <w:proofErr w:type="spellEnd"/>
      <w:r>
        <w:rPr>
          <w:rFonts w:ascii="Times New Roman" w:hAnsi="Times New Roman" w:cs="Times New Roman"/>
        </w:rPr>
        <w:t xml:space="preserve"> He</w:t>
      </w:r>
    </w:p>
    <w:p w14:paraId="06A8296F" w14:textId="77777777" w:rsidR="005F5B69" w:rsidRDefault="005F5B69" w:rsidP="005F5B69">
      <w:pPr>
        <w:widowControl w:val="0"/>
        <w:numPr>
          <w:ilvl w:val="0"/>
          <w:numId w:val="5"/>
        </w:numPr>
        <w:tabs>
          <w:tab w:val="left" w:pos="20"/>
          <w:tab w:val="left" w:pos="380"/>
        </w:tabs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poʻo</w:t>
      </w:r>
      <w:proofErr w:type="spellEnd"/>
      <w:r>
        <w:rPr>
          <w:rFonts w:ascii="Times New Roman" w:hAnsi="Times New Roman" w:cs="Times New Roman"/>
        </w:rPr>
        <w:t>: _____________________________________</w:t>
      </w:r>
    </w:p>
    <w:p w14:paraId="7C4A2DC2" w14:textId="77777777" w:rsidR="005F5B69" w:rsidRDefault="005F5B69" w:rsidP="005F5B69">
      <w:pPr>
        <w:widowControl w:val="0"/>
        <w:numPr>
          <w:ilvl w:val="0"/>
          <w:numId w:val="5"/>
        </w:numPr>
        <w:tabs>
          <w:tab w:val="left" w:pos="20"/>
          <w:tab w:val="left" w:pos="380"/>
        </w:tabs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piko</w:t>
      </w:r>
      <w:proofErr w:type="spellEnd"/>
      <w:r>
        <w:rPr>
          <w:rFonts w:ascii="Times New Roman" w:hAnsi="Times New Roman" w:cs="Times New Roman"/>
        </w:rPr>
        <w:t>: _____________________________________</w:t>
      </w:r>
    </w:p>
    <w:p w14:paraId="44CA72A6" w14:textId="77777777" w:rsidR="005F5B69" w:rsidRDefault="005F5B69" w:rsidP="005F5B69">
      <w:pPr>
        <w:widowControl w:val="0"/>
        <w:numPr>
          <w:ilvl w:val="0"/>
          <w:numId w:val="5"/>
        </w:numPr>
        <w:tabs>
          <w:tab w:val="left" w:pos="20"/>
          <w:tab w:val="left" w:pos="380"/>
        </w:tabs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ʻawe</w:t>
      </w:r>
      <w:proofErr w:type="spellEnd"/>
      <w:r>
        <w:rPr>
          <w:rFonts w:ascii="Times New Roman" w:hAnsi="Times New Roman" w:cs="Times New Roman"/>
        </w:rPr>
        <w:t>: _____________________________________</w:t>
      </w:r>
    </w:p>
    <w:p w14:paraId="259D17DB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A90653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Diagram: underline </w:t>
      </w:r>
      <w:proofErr w:type="spellStart"/>
      <w:r>
        <w:rPr>
          <w:rFonts w:ascii="Times New Roman" w:hAnsi="Times New Roman" w:cs="Times New Roman"/>
        </w:rPr>
        <w:t>poʻo</w:t>
      </w:r>
      <w:proofErr w:type="spellEnd"/>
      <w:r>
        <w:rPr>
          <w:rFonts w:ascii="Times New Roman" w:hAnsi="Times New Roman" w:cs="Times New Roman"/>
        </w:rPr>
        <w:t xml:space="preserve">, circle </w:t>
      </w:r>
      <w:proofErr w:type="spellStart"/>
      <w:r>
        <w:rPr>
          <w:rFonts w:ascii="Times New Roman" w:hAnsi="Times New Roman" w:cs="Times New Roman"/>
        </w:rPr>
        <w:t>piko</w:t>
      </w:r>
      <w:proofErr w:type="spellEnd"/>
      <w:r>
        <w:rPr>
          <w:rFonts w:ascii="Times New Roman" w:hAnsi="Times New Roman" w:cs="Times New Roman"/>
        </w:rPr>
        <w:t xml:space="preserve">, double underline </w:t>
      </w:r>
      <w:proofErr w:type="spellStart"/>
      <w:r>
        <w:rPr>
          <w:rFonts w:ascii="Times New Roman" w:hAnsi="Times New Roman" w:cs="Times New Roman"/>
        </w:rPr>
        <w:t>ʻawe</w:t>
      </w:r>
      <w:proofErr w:type="spellEnd"/>
      <w:r>
        <w:rPr>
          <w:rFonts w:ascii="Times New Roman" w:hAnsi="Times New Roman" w:cs="Times New Roman"/>
        </w:rPr>
        <w:t xml:space="preserve">, draw a square around </w:t>
      </w:r>
      <w:proofErr w:type="spellStart"/>
      <w:r>
        <w:rPr>
          <w:rFonts w:ascii="Times New Roman" w:hAnsi="Times New Roman" w:cs="Times New Roman"/>
        </w:rPr>
        <w:t>kāhulu</w:t>
      </w:r>
      <w:proofErr w:type="spellEnd"/>
      <w:r>
        <w:rPr>
          <w:rFonts w:ascii="Times New Roman" w:hAnsi="Times New Roman" w:cs="Times New Roman"/>
        </w:rPr>
        <w:t>; translate to English</w:t>
      </w:r>
    </w:p>
    <w:p w14:paraId="6D6468DA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hoaaloha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akamai</w:t>
      </w:r>
      <w:proofErr w:type="spellEnd"/>
      <w:r>
        <w:rPr>
          <w:rFonts w:ascii="Times New Roman" w:hAnsi="Times New Roman" w:cs="Times New Roman"/>
        </w:rPr>
        <w:t xml:space="preserve"> ‘o </w:t>
      </w:r>
      <w:proofErr w:type="spellStart"/>
      <w:r>
        <w:rPr>
          <w:rFonts w:ascii="Times New Roman" w:hAnsi="Times New Roman" w:cs="Times New Roman"/>
        </w:rPr>
        <w:t>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0177712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pua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melemele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kēnā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pua</w:t>
      </w:r>
      <w:proofErr w:type="spellEnd"/>
      <w:r>
        <w:rPr>
          <w:rFonts w:ascii="Times New Roman" w:hAnsi="Times New Roman" w:cs="Times New Roman"/>
        </w:rPr>
        <w:t>.</w:t>
      </w:r>
    </w:p>
    <w:p w14:paraId="5F3FBB63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kumu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maikaʻi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ʻo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Leialoha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kula</w:t>
      </w:r>
      <w:proofErr w:type="spellEnd"/>
      <w:r>
        <w:rPr>
          <w:rFonts w:ascii="Times New Roman" w:hAnsi="Times New Roman" w:cs="Times New Roman"/>
        </w:rPr>
        <w:t>.</w:t>
      </w:r>
    </w:p>
    <w:p w14:paraId="2B04BA9B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pāʻū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kēlā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wāwae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pōkole</w:t>
      </w:r>
      <w:proofErr w:type="spellEnd"/>
      <w:r>
        <w:rPr>
          <w:rFonts w:ascii="Times New Roman" w:hAnsi="Times New Roman" w:cs="Times New Roman"/>
        </w:rPr>
        <w:t>.</w:t>
      </w:r>
    </w:p>
    <w:p w14:paraId="6F778686" w14:textId="77777777" w:rsidR="005F5B69" w:rsidRDefault="005F5B69" w:rsidP="005F5B69">
      <w:pPr>
        <w:widowControl w:val="0"/>
        <w:numPr>
          <w:ilvl w:val="0"/>
          <w:numId w:val="6"/>
        </w:numPr>
        <w:tabs>
          <w:tab w:val="left" w:pos="20"/>
          <w:tab w:val="left" w:pos="380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from English to Hawaiian</w:t>
      </w:r>
    </w:p>
    <w:p w14:paraId="5770C80D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a short person on the right.</w:t>
      </w:r>
    </w:p>
    <w:p w14:paraId="1CB780DA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Aloha is a tall person in her slippers. </w:t>
      </w:r>
    </w:p>
    <w:p w14:paraId="46D6F4C6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(far) is a huge tree in the park.</w:t>
      </w:r>
    </w:p>
    <w:p w14:paraId="3F793801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fragrant flower is a </w:t>
      </w:r>
      <w:proofErr w:type="spellStart"/>
      <w:r>
        <w:rPr>
          <w:rFonts w:ascii="Times New Roman" w:hAnsi="Times New Roman" w:cs="Times New Roman"/>
        </w:rPr>
        <w:t>puakenikeni</w:t>
      </w:r>
      <w:proofErr w:type="spellEnd"/>
      <w:r>
        <w:rPr>
          <w:rFonts w:ascii="Times New Roman" w:hAnsi="Times New Roman" w:cs="Times New Roman"/>
        </w:rPr>
        <w:t>.</w:t>
      </w:r>
    </w:p>
    <w:p w14:paraId="286663AB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(near) is an orange shoe in the house.</w:t>
      </w:r>
    </w:p>
    <w:p w14:paraId="7B0A60C6" w14:textId="77777777" w:rsidR="005F5B69" w:rsidRDefault="005F5B69" w:rsidP="005F5B69">
      <w:pPr>
        <w:widowControl w:val="0"/>
        <w:numPr>
          <w:ilvl w:val="1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line="60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a tiny person, </w:t>
      </w:r>
      <w:proofErr w:type="spellStart"/>
      <w:r>
        <w:rPr>
          <w:rFonts w:ascii="Times New Roman" w:hAnsi="Times New Roman" w:cs="Times New Roman"/>
        </w:rPr>
        <w:t>Kainoa</w:t>
      </w:r>
      <w:proofErr w:type="spellEnd"/>
      <w:r>
        <w:rPr>
          <w:rFonts w:ascii="Times New Roman" w:hAnsi="Times New Roman" w:cs="Times New Roman"/>
        </w:rPr>
        <w:t>.</w:t>
      </w:r>
    </w:p>
    <w:p w14:paraId="582F7AF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308D83CA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Fill in the blank</w:t>
      </w:r>
    </w:p>
    <w:p w14:paraId="4005B459" w14:textId="77777777" w:rsidR="005F5B69" w:rsidRDefault="005F5B69" w:rsidP="005F5B69">
      <w:pPr>
        <w:widowControl w:val="0"/>
        <w:numPr>
          <w:ilvl w:val="0"/>
          <w:numId w:val="7"/>
        </w:numPr>
        <w:tabs>
          <w:tab w:val="left" w:pos="20"/>
          <w:tab w:val="left" w:pos="380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words from a word bank, complete the sentences regarding: </w:t>
      </w:r>
    </w:p>
    <w:p w14:paraId="35E49D9D" w14:textId="77777777" w:rsidR="005F5B69" w:rsidRDefault="005F5B69" w:rsidP="005F5B69">
      <w:pPr>
        <w:widowControl w:val="0"/>
        <w:numPr>
          <w:ilvl w:val="1"/>
          <w:numId w:val="7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hanging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ʻaike</w:t>
      </w:r>
      <w:proofErr w:type="spellEnd"/>
      <w:r>
        <w:rPr>
          <w:rFonts w:ascii="Times New Roman" w:hAnsi="Times New Roman" w:cs="Times New Roman"/>
        </w:rPr>
        <w:t xml:space="preserve"> he </w:t>
      </w:r>
    </w:p>
    <w:p w14:paraId="1E7F5D5D" w14:textId="77777777" w:rsidR="005F5B69" w:rsidRDefault="005F5B69" w:rsidP="005F5B69">
      <w:pPr>
        <w:widowControl w:val="0"/>
        <w:numPr>
          <w:ilvl w:val="1"/>
          <w:numId w:val="7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hanging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poʻo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piko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ʻawe</w:t>
      </w:r>
      <w:proofErr w:type="spellEnd"/>
    </w:p>
    <w:p w14:paraId="172D7DA6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4739FA02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Example: </w:t>
      </w:r>
    </w:p>
    <w:p w14:paraId="1638FB1E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7F4F2" wp14:editId="2FECEBA4">
                <wp:simplePos x="0" y="0"/>
                <wp:positionH relativeFrom="column">
                  <wp:posOffset>279400</wp:posOffset>
                </wp:positionH>
                <wp:positionV relativeFrom="paragraph">
                  <wp:posOffset>145415</wp:posOffset>
                </wp:positionV>
                <wp:extent cx="3086100" cy="685800"/>
                <wp:effectExtent l="0" t="0" r="381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A587" id="Rectangle 1" o:spid="_x0000_s1026" style="position:absolute;margin-left:22pt;margin-top:11.45pt;width:243pt;height: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" fillcolor="#5b9bd5 [3204]" strokecolor="#1f4d78 [1604]" strokeweight="1pt"/>
            </w:pict>
          </mc:Fallback>
        </mc:AlternateContent>
      </w:r>
    </w:p>
    <w:p w14:paraId="23065FF4" w14:textId="77777777" w:rsidR="005F5B69" w:rsidRDefault="005F5B69" w:rsidP="005F5B69">
      <w:pPr>
        <w:widowControl w:val="0"/>
        <w:numPr>
          <w:ilvl w:val="0"/>
          <w:numId w:val="8"/>
        </w:num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9BD401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kēnā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kēlā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poʻo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piko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3210553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kāhulu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ʻami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iʻoa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ʻawe</w:t>
      </w:r>
      <w:proofErr w:type="spellEnd"/>
    </w:p>
    <w:p w14:paraId="04D62EA0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27C77210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296FA3A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In the </w:t>
      </w: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Aike</w:t>
      </w:r>
      <w:proofErr w:type="spellEnd"/>
      <w:r>
        <w:rPr>
          <w:rFonts w:ascii="Times New Roman" w:hAnsi="Times New Roman" w:cs="Times New Roman"/>
        </w:rPr>
        <w:t xml:space="preserve"> He, the subject goes in the _________</w:t>
      </w:r>
    </w:p>
    <w:p w14:paraId="3AE647B0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section of the sentence.</w:t>
      </w:r>
    </w:p>
    <w:p w14:paraId="2F58F4BE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02B1F3A5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An ‘o must always come before a _____________ in the </w:t>
      </w:r>
      <w:proofErr w:type="spellStart"/>
      <w:r>
        <w:rPr>
          <w:rFonts w:ascii="Times New Roman" w:hAnsi="Times New Roman" w:cs="Times New Roman"/>
        </w:rPr>
        <w:t>piko</w:t>
      </w:r>
      <w:proofErr w:type="spellEnd"/>
      <w:r>
        <w:rPr>
          <w:rFonts w:ascii="Times New Roman" w:hAnsi="Times New Roman" w:cs="Times New Roman"/>
        </w:rPr>
        <w:t xml:space="preserve"> section of the          sentence.</w:t>
      </w:r>
    </w:p>
    <w:p w14:paraId="7FDCB384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50DFC019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The ‘Awe section of the </w:t>
      </w:r>
      <w:proofErr w:type="spellStart"/>
      <w:r>
        <w:rPr>
          <w:rFonts w:ascii="Times New Roman" w:hAnsi="Times New Roman" w:cs="Times New Roman"/>
        </w:rPr>
        <w:t>Pepeke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Aike</w:t>
      </w:r>
      <w:proofErr w:type="spellEnd"/>
      <w:r>
        <w:rPr>
          <w:rFonts w:ascii="Times New Roman" w:hAnsi="Times New Roman" w:cs="Times New Roman"/>
        </w:rPr>
        <w:t xml:space="preserve"> He must always begin with a </w:t>
      </w:r>
    </w:p>
    <w:p w14:paraId="32D95447" w14:textId="77777777" w:rsidR="005F5B69" w:rsidRDefault="005F5B69" w:rsidP="005F5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5682EF6C" w14:textId="77777777" w:rsidR="005623C0" w:rsidRDefault="005F5B69" w:rsidP="005F5B69">
      <w:r>
        <w:rPr>
          <w:rFonts w:ascii="Times New Roman" w:hAnsi="Times New Roman" w:cs="Times New Roman"/>
        </w:rPr>
        <w:t>____________________.</w:t>
      </w:r>
    </w:p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o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o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69"/>
    <w:rsid w:val="005F5B69"/>
    <w:rsid w:val="007D3EDA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10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Macintosh Word</Application>
  <DocSecurity>0</DocSecurity>
  <Lines>11</Lines>
  <Paragraphs>3</Paragraphs>
  <ScaleCrop>false</ScaleCrop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2017-03-14T21:20:00Z</dcterms:created>
  <dcterms:modified xsi:type="dcterms:W3CDTF">2017-03-14T21:21:00Z</dcterms:modified>
</cp:coreProperties>
</file>